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D4" w:rsidRDefault="00313E2F" w:rsidP="00A54F98">
      <w:pPr>
        <w:spacing w:before="120" w:after="0" w:line="240" w:lineRule="auto"/>
        <w:rPr>
          <w:sz w:val="28"/>
          <w:szCs w:val="28"/>
          <w:rtl/>
          <w:lang w:bidi="ar-EG"/>
        </w:rPr>
      </w:pPr>
      <w:r>
        <w:rPr>
          <w:rFonts w:hint="cs"/>
          <w:sz w:val="28"/>
          <w:szCs w:val="28"/>
          <w:rtl/>
          <w:lang w:bidi="ar-EG"/>
        </w:rPr>
        <w:t xml:space="preserve">   </w:t>
      </w:r>
      <w:r w:rsidR="00551FB3">
        <w:rPr>
          <w:rFonts w:hint="cs"/>
          <w:sz w:val="28"/>
          <w:szCs w:val="28"/>
          <w:rtl/>
          <w:lang w:bidi="ar-EG"/>
        </w:rPr>
        <w:t xml:space="preserve">المادة: عقود ومواصفات </w:t>
      </w:r>
      <w:r>
        <w:rPr>
          <w:rFonts w:hint="cs"/>
          <w:sz w:val="28"/>
          <w:szCs w:val="28"/>
          <w:rtl/>
          <w:lang w:bidi="ar-EG"/>
        </w:rPr>
        <w:t xml:space="preserve">                                                    </w:t>
      </w:r>
      <w:r w:rsidR="00551FB3">
        <w:rPr>
          <w:rFonts w:hint="cs"/>
          <w:sz w:val="28"/>
          <w:szCs w:val="28"/>
          <w:rtl/>
          <w:lang w:bidi="ar-EG"/>
        </w:rPr>
        <w:t>امتحان اعمال سنة</w:t>
      </w:r>
    </w:p>
    <w:p w:rsidR="00551FB3" w:rsidRDefault="00313E2F" w:rsidP="00241467">
      <w:pPr>
        <w:spacing w:before="120" w:after="0" w:line="240" w:lineRule="auto"/>
        <w:rPr>
          <w:sz w:val="28"/>
          <w:szCs w:val="28"/>
          <w:rtl/>
          <w:lang w:bidi="ar-EG"/>
        </w:rPr>
      </w:pPr>
      <w:r>
        <w:rPr>
          <w:rFonts w:hint="cs"/>
          <w:sz w:val="28"/>
          <w:szCs w:val="28"/>
          <w:rtl/>
          <w:lang w:bidi="ar-EG"/>
        </w:rPr>
        <w:t xml:space="preserve">  درجة الامتحان: 25 درجة                                       </w:t>
      </w:r>
      <w:r w:rsidR="00672A12">
        <w:rPr>
          <w:rFonts w:hint="cs"/>
          <w:sz w:val="28"/>
          <w:szCs w:val="28"/>
          <w:rtl/>
          <w:lang w:bidi="ar-EG"/>
        </w:rPr>
        <w:t xml:space="preserve">    </w:t>
      </w:r>
      <w:r>
        <w:rPr>
          <w:rFonts w:hint="cs"/>
          <w:sz w:val="28"/>
          <w:szCs w:val="28"/>
          <w:rtl/>
          <w:lang w:bidi="ar-EG"/>
        </w:rPr>
        <w:t xml:space="preserve">           الزمن: ساعة</w:t>
      </w:r>
    </w:p>
    <w:p w:rsidR="00A54F98" w:rsidRDefault="00A54F98" w:rsidP="00A54F98">
      <w:pPr>
        <w:spacing w:before="120" w:after="0" w:line="240" w:lineRule="auto"/>
        <w:rPr>
          <w:b/>
          <w:bCs/>
          <w:sz w:val="32"/>
          <w:szCs w:val="32"/>
          <w:rtl/>
          <w:lang w:bidi="ar-EG"/>
        </w:rPr>
      </w:pPr>
      <w:r w:rsidRPr="001D2F68">
        <w:rPr>
          <w:rFonts w:hint="cs"/>
          <w:b/>
          <w:bCs/>
          <w:noProof/>
          <w:sz w:val="32"/>
          <w:szCs w:val="32"/>
          <w:rtl/>
        </w:rPr>
        <mc:AlternateContent>
          <mc:Choice Requires="wps">
            <w:drawing>
              <wp:anchor distT="0" distB="0" distL="114300" distR="114300" simplePos="0" relativeHeight="251659264" behindDoc="0" locked="0" layoutInCell="1" allowOverlap="1" wp14:anchorId="174857DA" wp14:editId="4D5EFF24">
                <wp:simplePos x="0" y="0"/>
                <wp:positionH relativeFrom="column">
                  <wp:posOffset>9525</wp:posOffset>
                </wp:positionH>
                <wp:positionV relativeFrom="paragraph">
                  <wp:posOffset>15240</wp:posOffset>
                </wp:positionV>
                <wp:extent cx="5295900" cy="0"/>
                <wp:effectExtent l="0" t="19050" r="19050" b="3810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60325"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75pt,1.2pt" to="41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" strokecolor="#4579b8 [3044]" strokeweight="4.75pt">
                <v:stroke linestyle="thickThin"/>
              </v:line>
            </w:pict>
          </mc:Fallback>
        </mc:AlternateContent>
      </w:r>
    </w:p>
    <w:p w:rsidR="00551FB3" w:rsidRPr="001D2F68" w:rsidRDefault="00551FB3" w:rsidP="00A54F98">
      <w:pPr>
        <w:spacing w:after="0" w:line="240" w:lineRule="auto"/>
        <w:rPr>
          <w:b/>
          <w:bCs/>
          <w:sz w:val="32"/>
          <w:szCs w:val="32"/>
          <w:rtl/>
          <w:lang w:bidi="ar-EG"/>
        </w:rPr>
      </w:pPr>
      <w:r w:rsidRPr="001D2F68">
        <w:rPr>
          <w:rFonts w:hint="cs"/>
          <w:b/>
          <w:bCs/>
          <w:sz w:val="32"/>
          <w:szCs w:val="32"/>
          <w:rtl/>
          <w:lang w:bidi="ar-EG"/>
        </w:rPr>
        <w:t>أجب عن الأسئلة التالية:</w:t>
      </w:r>
    </w:p>
    <w:p w:rsidR="00551FB3" w:rsidRPr="001D2F68" w:rsidRDefault="00551FB3" w:rsidP="003132BE">
      <w:pPr>
        <w:spacing w:before="120" w:after="0" w:line="240" w:lineRule="auto"/>
        <w:jc w:val="both"/>
        <w:rPr>
          <w:b/>
          <w:bCs/>
          <w:sz w:val="28"/>
          <w:szCs w:val="28"/>
          <w:u w:val="single"/>
          <w:rtl/>
          <w:lang w:bidi="ar-EG"/>
        </w:rPr>
      </w:pPr>
      <w:r w:rsidRPr="001D2F68">
        <w:rPr>
          <w:rFonts w:hint="cs"/>
          <w:b/>
          <w:bCs/>
          <w:sz w:val="28"/>
          <w:szCs w:val="28"/>
          <w:u w:val="single"/>
          <w:rtl/>
          <w:lang w:bidi="ar-EG"/>
        </w:rPr>
        <w:t xml:space="preserve">السؤال الأول: ضع علامة صح أمام العبارة الصحيحة وعلامة خطأ أمام </w:t>
      </w:r>
      <w:r w:rsidR="008F1650">
        <w:rPr>
          <w:rFonts w:hint="cs"/>
          <w:b/>
          <w:bCs/>
          <w:sz w:val="28"/>
          <w:szCs w:val="28"/>
          <w:u w:val="single"/>
          <w:rtl/>
          <w:lang w:bidi="ar-EG"/>
        </w:rPr>
        <w:t>العبارة الخاطئة مع تصحيح العبارة الخاطئة</w:t>
      </w:r>
      <w:r w:rsidR="00E06D81">
        <w:rPr>
          <w:rFonts w:hint="cs"/>
          <w:b/>
          <w:bCs/>
          <w:sz w:val="28"/>
          <w:szCs w:val="28"/>
          <w:u w:val="single"/>
          <w:rtl/>
          <w:lang w:bidi="ar-EG"/>
        </w:rPr>
        <w:t xml:space="preserve"> </w:t>
      </w:r>
      <w:r w:rsidR="00E06D81">
        <w:rPr>
          <w:b/>
          <w:bCs/>
          <w:sz w:val="28"/>
          <w:szCs w:val="28"/>
          <w:u w:val="single"/>
          <w:rtl/>
          <w:lang w:bidi="ar-EG"/>
        </w:rPr>
        <w:t>مع مراعاة الترتيب</w:t>
      </w:r>
    </w:p>
    <w:p w:rsidR="00551FB3" w:rsidRDefault="000E337A" w:rsidP="00A54F98">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فى مرحلة الدراسة الأولية للمشروع يتم دراسة مدى إمكانية تحقيق المشروع والحلول المقترحة للتنفيذ</w:t>
      </w:r>
      <w:r w:rsidR="00551FB3" w:rsidRPr="004656FF">
        <w:rPr>
          <w:rFonts w:hint="cs"/>
          <w:sz w:val="28"/>
          <w:szCs w:val="28"/>
          <w:rtl/>
          <w:lang w:bidi="ar-EG"/>
        </w:rPr>
        <w:t>.</w:t>
      </w:r>
    </w:p>
    <w:p w:rsidR="0093292D" w:rsidRDefault="0059025D" w:rsidP="001D41C3">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يمكن للجهة المالكة فى طريقة التكليف أن تحدد عدد معين من الشركات جيدة السمعة وتمنع ذلك على شركات او مقاولين آخرين</w:t>
      </w:r>
      <w:r w:rsidR="0093292D">
        <w:rPr>
          <w:sz w:val="28"/>
          <w:szCs w:val="28"/>
          <w:rtl/>
          <w:lang w:bidi="ar-EG"/>
        </w:rPr>
        <w:t>.</w:t>
      </w:r>
    </w:p>
    <w:p w:rsidR="0059025D" w:rsidRDefault="0059025D" w:rsidP="0059025D">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يحتوى المظروف الفنى على الكتالوجات والبيانات الخاصة بمصادر ونوع المواد والمهمات.</w:t>
      </w:r>
    </w:p>
    <w:p w:rsidR="003238D1" w:rsidRDefault="003238D1" w:rsidP="003238D1">
      <w:pPr>
        <w:pStyle w:val="ListParagraph"/>
        <w:numPr>
          <w:ilvl w:val="0"/>
          <w:numId w:val="1"/>
        </w:numPr>
        <w:spacing w:before="120" w:after="0" w:line="240" w:lineRule="auto"/>
        <w:ind w:left="509" w:hanging="425"/>
        <w:jc w:val="both"/>
        <w:rPr>
          <w:rFonts w:hint="cs"/>
          <w:sz w:val="28"/>
          <w:szCs w:val="28"/>
          <w:lang w:bidi="ar-EG"/>
        </w:rPr>
      </w:pPr>
      <w:r>
        <w:rPr>
          <w:rFonts w:hint="cs"/>
          <w:sz w:val="28"/>
          <w:szCs w:val="28"/>
          <w:rtl/>
          <w:lang w:bidi="ar-EG"/>
        </w:rPr>
        <w:t>يتم الاعلان عن الممارسة العامة بطريقة الاعلان عن المناقصة العامة ويجوز فى حالة الاستعجال تقصير المدة المحددة لتقديم العروض على الا تقل عن 10 ايام من تاريخ اول اعلان عن الممارسة.</w:t>
      </w:r>
    </w:p>
    <w:p w:rsidR="0041300A" w:rsidRDefault="003238D1" w:rsidP="006C6B03">
      <w:pPr>
        <w:pStyle w:val="ListParagraph"/>
        <w:numPr>
          <w:ilvl w:val="0"/>
          <w:numId w:val="1"/>
        </w:numPr>
        <w:spacing w:before="120" w:after="0" w:line="240" w:lineRule="auto"/>
        <w:ind w:left="510" w:hanging="425"/>
        <w:jc w:val="both"/>
        <w:rPr>
          <w:sz w:val="28"/>
          <w:szCs w:val="28"/>
          <w:lang w:bidi="ar-EG"/>
        </w:rPr>
      </w:pPr>
      <w:r>
        <w:rPr>
          <w:rFonts w:hint="cs"/>
          <w:sz w:val="28"/>
          <w:szCs w:val="28"/>
          <w:rtl/>
          <w:lang w:bidi="ar-EG"/>
        </w:rPr>
        <w:t>إذا اخل المقاول بأى شرط من شروط العقد أو اهمل او اغفل القيام باحد التزاماته المقررة ولم يصلح ذلك خلال 14 يوم من تاريخ انذاره كان للسلطة المختصة الحق فى اتخاذ اجراء واحد هو فسخ العقد</w:t>
      </w:r>
      <w:r w:rsidR="0041300A">
        <w:rPr>
          <w:rFonts w:hint="cs"/>
          <w:sz w:val="28"/>
          <w:szCs w:val="28"/>
          <w:rtl/>
          <w:lang w:bidi="ar-EG"/>
        </w:rPr>
        <w:t>.</w:t>
      </w:r>
    </w:p>
    <w:p w:rsidR="00905FC1" w:rsidRDefault="0093292D" w:rsidP="00753BC8">
      <w:pPr>
        <w:pStyle w:val="ListParagraph"/>
        <w:numPr>
          <w:ilvl w:val="0"/>
          <w:numId w:val="1"/>
        </w:numPr>
        <w:spacing w:before="120" w:after="0" w:line="240" w:lineRule="auto"/>
        <w:ind w:left="509" w:hanging="425"/>
        <w:jc w:val="both"/>
        <w:rPr>
          <w:sz w:val="28"/>
          <w:szCs w:val="28"/>
          <w:lang w:bidi="ar-EG"/>
        </w:rPr>
      </w:pPr>
      <w:r>
        <w:rPr>
          <w:rFonts w:hint="cs"/>
          <w:sz w:val="28"/>
          <w:szCs w:val="28"/>
          <w:rtl/>
          <w:lang w:bidi="ar-EG"/>
        </w:rPr>
        <w:t xml:space="preserve">يجوز بموافقة الجهة الإدارية </w:t>
      </w:r>
      <w:r w:rsidR="00753BC8">
        <w:rPr>
          <w:rFonts w:hint="cs"/>
          <w:sz w:val="28"/>
          <w:szCs w:val="28"/>
          <w:rtl/>
          <w:lang w:bidi="ar-EG"/>
        </w:rPr>
        <w:t xml:space="preserve">المتعاقدة وعلى مسؤليتها أن يصرف للمقاول </w:t>
      </w:r>
      <w:r>
        <w:rPr>
          <w:rFonts w:hint="cs"/>
          <w:sz w:val="28"/>
          <w:szCs w:val="28"/>
          <w:rtl/>
          <w:lang w:bidi="ar-EG"/>
        </w:rPr>
        <w:t xml:space="preserve">دفعات تحت الحساب </w:t>
      </w:r>
      <w:r w:rsidR="00753BC8">
        <w:rPr>
          <w:rFonts w:hint="cs"/>
          <w:sz w:val="28"/>
          <w:szCs w:val="28"/>
          <w:rtl/>
          <w:lang w:bidi="ar-EG"/>
        </w:rPr>
        <w:t>بحد أقصى 85</w:t>
      </w:r>
      <w:r>
        <w:rPr>
          <w:rFonts w:hint="cs"/>
          <w:sz w:val="28"/>
          <w:szCs w:val="28"/>
          <w:rtl/>
          <w:lang w:bidi="ar-EG"/>
        </w:rPr>
        <w:t xml:space="preserve">% </w:t>
      </w:r>
      <w:r w:rsidR="00753BC8">
        <w:rPr>
          <w:rFonts w:hint="cs"/>
          <w:sz w:val="28"/>
          <w:szCs w:val="28"/>
          <w:rtl/>
          <w:lang w:bidi="ar-EG"/>
        </w:rPr>
        <w:t>من القيمة المقررة للمواد التى وردها المقاول</w:t>
      </w:r>
      <w:r w:rsidR="00905FC1">
        <w:rPr>
          <w:rFonts w:hint="cs"/>
          <w:sz w:val="28"/>
          <w:szCs w:val="28"/>
          <w:rtl/>
          <w:lang w:bidi="ar-EG"/>
        </w:rPr>
        <w:t>.</w:t>
      </w:r>
    </w:p>
    <w:p w:rsidR="00C623EE" w:rsidRPr="001D2F68" w:rsidRDefault="00C623EE" w:rsidP="008F1650">
      <w:pPr>
        <w:spacing w:before="120" w:after="0" w:line="240" w:lineRule="auto"/>
        <w:jc w:val="both"/>
        <w:rPr>
          <w:b/>
          <w:bCs/>
          <w:sz w:val="28"/>
          <w:szCs w:val="28"/>
          <w:rtl/>
          <w:lang w:bidi="ar-EG"/>
        </w:rPr>
      </w:pPr>
      <w:r w:rsidRPr="001D2F68">
        <w:rPr>
          <w:rFonts w:hint="cs"/>
          <w:b/>
          <w:bCs/>
          <w:sz w:val="28"/>
          <w:szCs w:val="28"/>
          <w:u w:val="single"/>
          <w:rtl/>
          <w:lang w:bidi="ar-EG"/>
        </w:rPr>
        <w:t xml:space="preserve">السؤال الثانى : </w:t>
      </w:r>
    </w:p>
    <w:p w:rsidR="00D646A5" w:rsidRDefault="00D646A5" w:rsidP="009B3390">
      <w:pPr>
        <w:pStyle w:val="ListParagraph"/>
        <w:numPr>
          <w:ilvl w:val="0"/>
          <w:numId w:val="2"/>
        </w:numPr>
        <w:spacing w:before="120" w:after="0" w:line="240" w:lineRule="auto"/>
        <w:ind w:left="368" w:hanging="284"/>
        <w:jc w:val="both"/>
        <w:rPr>
          <w:rFonts w:hint="cs"/>
          <w:sz w:val="28"/>
          <w:szCs w:val="28"/>
          <w:lang w:bidi="ar-EG"/>
        </w:rPr>
      </w:pPr>
      <w:r>
        <w:rPr>
          <w:rFonts w:hint="cs"/>
          <w:sz w:val="28"/>
          <w:szCs w:val="28"/>
          <w:rtl/>
          <w:lang w:bidi="ar-EG"/>
        </w:rPr>
        <w:t xml:space="preserve">تشكل لجنة البت من اعضاء لم يشتركوا فى لجنة فتح المظاريف, تكلم عن تشكيل لجان البت وما هى الإجراءات التى تقوم بها لجنة البت؟ </w:t>
      </w:r>
    </w:p>
    <w:p w:rsidR="008F1650" w:rsidRPr="00404478" w:rsidRDefault="008F1650" w:rsidP="00D646A5">
      <w:pPr>
        <w:pStyle w:val="ListParagraph"/>
        <w:numPr>
          <w:ilvl w:val="0"/>
          <w:numId w:val="2"/>
        </w:numPr>
        <w:spacing w:before="120" w:after="0" w:line="240" w:lineRule="auto"/>
        <w:ind w:left="368" w:hanging="284"/>
        <w:jc w:val="both"/>
        <w:rPr>
          <w:sz w:val="28"/>
          <w:szCs w:val="28"/>
          <w:lang w:bidi="ar-EG"/>
        </w:rPr>
      </w:pPr>
      <w:r w:rsidRPr="00404478">
        <w:rPr>
          <w:rFonts w:hint="cs"/>
          <w:sz w:val="28"/>
          <w:szCs w:val="28"/>
          <w:rtl/>
          <w:lang w:bidi="ar-EG"/>
        </w:rPr>
        <w:t>تكلم</w:t>
      </w:r>
      <w:r w:rsidRPr="00404478">
        <w:rPr>
          <w:sz w:val="28"/>
          <w:szCs w:val="28"/>
          <w:rtl/>
          <w:lang w:bidi="ar-EG"/>
        </w:rPr>
        <w:t xml:space="preserve"> عن </w:t>
      </w:r>
      <w:r w:rsidR="00D646A5">
        <w:rPr>
          <w:rFonts w:hint="cs"/>
          <w:sz w:val="28"/>
          <w:szCs w:val="28"/>
          <w:rtl/>
          <w:lang w:bidi="ar-EG"/>
        </w:rPr>
        <w:t>مسئوليات طرفى العقد</w:t>
      </w:r>
      <w:r w:rsidR="009B3390" w:rsidRPr="00404478">
        <w:rPr>
          <w:rFonts w:hint="cs"/>
          <w:sz w:val="28"/>
          <w:szCs w:val="28"/>
          <w:rtl/>
          <w:lang w:bidi="ar-EG"/>
        </w:rPr>
        <w:t>؟</w:t>
      </w:r>
    </w:p>
    <w:p w:rsidR="008A3E53" w:rsidRPr="008F1650" w:rsidRDefault="003D065A" w:rsidP="003D065A">
      <w:pPr>
        <w:spacing w:before="120" w:after="0" w:line="240" w:lineRule="auto"/>
        <w:jc w:val="both"/>
        <w:rPr>
          <w:b/>
          <w:bCs/>
          <w:sz w:val="28"/>
          <w:szCs w:val="28"/>
          <w:rtl/>
          <w:lang w:bidi="ar-EG"/>
        </w:rPr>
      </w:pPr>
      <w:r>
        <w:rPr>
          <w:rFonts w:hint="cs"/>
          <w:b/>
          <w:bCs/>
          <w:sz w:val="28"/>
          <w:szCs w:val="28"/>
          <w:u w:val="single"/>
          <w:rtl/>
          <w:lang w:bidi="ar-EG"/>
        </w:rPr>
        <w:t>السؤال الثالث :</w:t>
      </w:r>
    </w:p>
    <w:p w:rsidR="00D646A5" w:rsidRDefault="00D646A5" w:rsidP="00D177C6">
      <w:pPr>
        <w:pStyle w:val="ListParagraph"/>
        <w:numPr>
          <w:ilvl w:val="0"/>
          <w:numId w:val="3"/>
        </w:numPr>
        <w:spacing w:before="120" w:after="0" w:line="240" w:lineRule="auto"/>
        <w:ind w:left="368" w:hanging="284"/>
        <w:jc w:val="both"/>
        <w:rPr>
          <w:rFonts w:hint="cs"/>
          <w:sz w:val="28"/>
          <w:szCs w:val="28"/>
          <w:lang w:bidi="ar-EG"/>
        </w:rPr>
      </w:pPr>
      <w:r>
        <w:rPr>
          <w:rFonts w:hint="cs"/>
          <w:sz w:val="28"/>
          <w:szCs w:val="28"/>
          <w:rtl/>
          <w:lang w:bidi="ar-EG"/>
        </w:rPr>
        <w:t xml:space="preserve">يوجد العديد من انواع العقود, تكلم عن كل من عقود التكلفة والأجور وعقود </w:t>
      </w:r>
      <w:r w:rsidR="001B52D8">
        <w:rPr>
          <w:rFonts w:hint="cs"/>
          <w:sz w:val="28"/>
          <w:szCs w:val="28"/>
          <w:rtl/>
          <w:lang w:bidi="ar-EG"/>
        </w:rPr>
        <w:t xml:space="preserve">الفئة الشاملة </w:t>
      </w:r>
      <w:r>
        <w:rPr>
          <w:rFonts w:hint="cs"/>
          <w:sz w:val="28"/>
          <w:szCs w:val="28"/>
          <w:rtl/>
          <w:lang w:bidi="ar-EG"/>
        </w:rPr>
        <w:t>؟</w:t>
      </w:r>
    </w:p>
    <w:p w:rsidR="00D646A5" w:rsidRDefault="00D646A5" w:rsidP="00D177C6">
      <w:pPr>
        <w:pStyle w:val="ListParagraph"/>
        <w:numPr>
          <w:ilvl w:val="0"/>
          <w:numId w:val="3"/>
        </w:numPr>
        <w:spacing w:before="120" w:after="0" w:line="240" w:lineRule="auto"/>
        <w:ind w:left="368" w:hanging="284"/>
        <w:jc w:val="both"/>
        <w:rPr>
          <w:sz w:val="28"/>
          <w:szCs w:val="28"/>
          <w:lang w:bidi="ar-EG"/>
        </w:rPr>
      </w:pPr>
      <w:bookmarkStart w:id="0" w:name="_GoBack"/>
      <w:r>
        <w:rPr>
          <w:rFonts w:hint="cs"/>
          <w:sz w:val="28"/>
          <w:szCs w:val="28"/>
          <w:rtl/>
          <w:lang w:bidi="ar-EG"/>
        </w:rPr>
        <w:t xml:space="preserve">يمر مشروع التشييد بعدة مراحل مختلفة, تكلم عن المرحلة </w:t>
      </w:r>
      <w:r>
        <w:rPr>
          <w:rFonts w:hint="cs"/>
          <w:sz w:val="28"/>
          <w:szCs w:val="28"/>
          <w:rtl/>
          <w:lang w:bidi="ar-EG"/>
        </w:rPr>
        <w:t>الرابعة</w:t>
      </w:r>
      <w:r>
        <w:rPr>
          <w:rFonts w:hint="cs"/>
          <w:sz w:val="28"/>
          <w:szCs w:val="28"/>
          <w:rtl/>
          <w:lang w:bidi="ar-EG"/>
        </w:rPr>
        <w:t xml:space="preserve">؟ </w:t>
      </w:r>
    </w:p>
    <w:bookmarkEnd w:id="0"/>
    <w:p w:rsidR="00A54F98" w:rsidRPr="00D646A5" w:rsidRDefault="001B52D8" w:rsidP="001B52D8">
      <w:pPr>
        <w:pStyle w:val="ListParagraph"/>
        <w:tabs>
          <w:tab w:val="left" w:pos="2051"/>
        </w:tabs>
        <w:spacing w:before="120" w:after="0" w:line="240" w:lineRule="auto"/>
        <w:ind w:left="368"/>
        <w:rPr>
          <w:b/>
          <w:bCs/>
          <w:sz w:val="46"/>
          <w:szCs w:val="46"/>
          <w:rtl/>
          <w:lang w:bidi="ar-EG"/>
        </w:rPr>
      </w:pPr>
      <w:r>
        <w:rPr>
          <w:b/>
          <w:bCs/>
          <w:sz w:val="46"/>
          <w:szCs w:val="46"/>
          <w:rtl/>
          <w:lang w:bidi="ar-EG"/>
        </w:rPr>
        <w:tab/>
      </w:r>
    </w:p>
    <w:p w:rsidR="001D2F68" w:rsidRPr="00D43385" w:rsidRDefault="001D2F68" w:rsidP="00672A12">
      <w:pPr>
        <w:pStyle w:val="ListParagraph"/>
        <w:spacing w:before="120" w:after="0" w:line="240" w:lineRule="auto"/>
        <w:ind w:left="368"/>
        <w:jc w:val="center"/>
        <w:rPr>
          <w:sz w:val="28"/>
          <w:szCs w:val="28"/>
          <w:rtl/>
          <w:lang w:bidi="ar-EG"/>
        </w:rPr>
      </w:pPr>
      <w:r w:rsidRPr="00D43385">
        <w:rPr>
          <w:rFonts w:hint="cs"/>
          <w:sz w:val="28"/>
          <w:szCs w:val="28"/>
          <w:rtl/>
          <w:lang w:bidi="ar-EG"/>
        </w:rPr>
        <w:t xml:space="preserve">مع اطيب امنياتى </w:t>
      </w:r>
      <w:r w:rsidR="00672A12">
        <w:rPr>
          <w:rFonts w:hint="cs"/>
          <w:sz w:val="28"/>
          <w:szCs w:val="28"/>
          <w:rtl/>
          <w:lang w:bidi="ar-EG"/>
        </w:rPr>
        <w:t>بالتوفيق</w:t>
      </w:r>
      <w:r w:rsidRPr="00D43385">
        <w:rPr>
          <w:rFonts w:hint="cs"/>
          <w:sz w:val="28"/>
          <w:szCs w:val="28"/>
          <w:rtl/>
          <w:lang w:bidi="ar-EG"/>
        </w:rPr>
        <w:t xml:space="preserve"> </w:t>
      </w:r>
      <w:r w:rsidR="00A54F98" w:rsidRPr="00D43385">
        <w:rPr>
          <w:rFonts w:hint="cs"/>
          <w:sz w:val="28"/>
          <w:szCs w:val="28"/>
          <w:rtl/>
          <w:lang w:bidi="ar-EG"/>
        </w:rPr>
        <w:t xml:space="preserve">- </w:t>
      </w:r>
      <w:r w:rsidRPr="00D43385">
        <w:rPr>
          <w:rFonts w:hint="cs"/>
          <w:sz w:val="28"/>
          <w:szCs w:val="28"/>
          <w:rtl/>
          <w:lang w:bidi="ar-EG"/>
        </w:rPr>
        <w:t xml:space="preserve"> د. رشا مازن</w:t>
      </w:r>
    </w:p>
    <w:p w:rsidR="008A3E53" w:rsidRPr="008A3E53" w:rsidRDefault="008A3E53" w:rsidP="00A54F98">
      <w:pPr>
        <w:spacing w:before="120" w:after="0" w:line="240" w:lineRule="auto"/>
        <w:jc w:val="both"/>
        <w:rPr>
          <w:sz w:val="28"/>
          <w:szCs w:val="28"/>
          <w:rtl/>
          <w:lang w:bidi="ar-EG"/>
        </w:rPr>
      </w:pPr>
    </w:p>
    <w:p w:rsidR="00C623EE" w:rsidRPr="00C623EE" w:rsidRDefault="00C623EE" w:rsidP="00A54F98">
      <w:pPr>
        <w:spacing w:before="120" w:after="0" w:line="240" w:lineRule="auto"/>
        <w:jc w:val="both"/>
        <w:rPr>
          <w:sz w:val="28"/>
          <w:szCs w:val="28"/>
          <w:lang w:bidi="ar-EG"/>
        </w:rPr>
      </w:pPr>
    </w:p>
    <w:sectPr w:rsidR="00C623EE" w:rsidRPr="00C623EE" w:rsidSect="00BB37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28C"/>
    <w:multiLevelType w:val="hybridMultilevel"/>
    <w:tmpl w:val="76841884"/>
    <w:lvl w:ilvl="0" w:tplc="4F22402A">
      <w:start w:val="5"/>
      <w:numFmt w:val="arabicAlpha"/>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F3162"/>
    <w:multiLevelType w:val="hybridMultilevel"/>
    <w:tmpl w:val="7C14B338"/>
    <w:lvl w:ilvl="0" w:tplc="C9320BD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BE432D"/>
    <w:multiLevelType w:val="hybridMultilevel"/>
    <w:tmpl w:val="A17E08E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362CD"/>
    <w:multiLevelType w:val="hybridMultilevel"/>
    <w:tmpl w:val="2A74023A"/>
    <w:lvl w:ilvl="0" w:tplc="66A07550">
      <w:start w:val="8"/>
      <w:numFmt w:val="arabicAlpha"/>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A422C"/>
    <w:multiLevelType w:val="hybridMultilevel"/>
    <w:tmpl w:val="A8D2EC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0D"/>
    <w:rsid w:val="000E337A"/>
    <w:rsid w:val="001B52D8"/>
    <w:rsid w:val="001D2F68"/>
    <w:rsid w:val="001D41C3"/>
    <w:rsid w:val="00241467"/>
    <w:rsid w:val="002B53DE"/>
    <w:rsid w:val="003132BE"/>
    <w:rsid w:val="00313E2F"/>
    <w:rsid w:val="003238D1"/>
    <w:rsid w:val="00363574"/>
    <w:rsid w:val="00370EBC"/>
    <w:rsid w:val="00391FE3"/>
    <w:rsid w:val="003D065A"/>
    <w:rsid w:val="00404478"/>
    <w:rsid w:val="0041300A"/>
    <w:rsid w:val="004656FF"/>
    <w:rsid w:val="004768C8"/>
    <w:rsid w:val="004C4BB9"/>
    <w:rsid w:val="004E71B6"/>
    <w:rsid w:val="004F40A4"/>
    <w:rsid w:val="00504B1C"/>
    <w:rsid w:val="00551FB3"/>
    <w:rsid w:val="0059025D"/>
    <w:rsid w:val="005C18BB"/>
    <w:rsid w:val="00601D37"/>
    <w:rsid w:val="00672A12"/>
    <w:rsid w:val="006862D4"/>
    <w:rsid w:val="006A4EBE"/>
    <w:rsid w:val="006C6B03"/>
    <w:rsid w:val="00753BC8"/>
    <w:rsid w:val="007D69A2"/>
    <w:rsid w:val="008A3E53"/>
    <w:rsid w:val="008C7141"/>
    <w:rsid w:val="008F1650"/>
    <w:rsid w:val="008F2E0A"/>
    <w:rsid w:val="00905FC1"/>
    <w:rsid w:val="00912546"/>
    <w:rsid w:val="0093292D"/>
    <w:rsid w:val="00945B46"/>
    <w:rsid w:val="009A6055"/>
    <w:rsid w:val="009B3390"/>
    <w:rsid w:val="009B792D"/>
    <w:rsid w:val="00A54F98"/>
    <w:rsid w:val="00AD2F34"/>
    <w:rsid w:val="00B9531A"/>
    <w:rsid w:val="00BB374B"/>
    <w:rsid w:val="00C623EE"/>
    <w:rsid w:val="00D177C6"/>
    <w:rsid w:val="00D43385"/>
    <w:rsid w:val="00D503A2"/>
    <w:rsid w:val="00D646A5"/>
    <w:rsid w:val="00DF353B"/>
    <w:rsid w:val="00E06D81"/>
    <w:rsid w:val="00E147AB"/>
    <w:rsid w:val="00E55A0D"/>
    <w:rsid w:val="00E6118E"/>
    <w:rsid w:val="00ED2DCC"/>
    <w:rsid w:val="00F747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6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4710">
      <w:bodyDiv w:val="1"/>
      <w:marLeft w:val="0"/>
      <w:marRight w:val="0"/>
      <w:marTop w:val="0"/>
      <w:marBottom w:val="0"/>
      <w:divBdr>
        <w:top w:val="none" w:sz="0" w:space="0" w:color="auto"/>
        <w:left w:val="none" w:sz="0" w:space="0" w:color="auto"/>
        <w:bottom w:val="none" w:sz="0" w:space="0" w:color="auto"/>
        <w:right w:val="none" w:sz="0" w:space="0" w:color="auto"/>
      </w:divBdr>
    </w:div>
    <w:div w:id="20741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FUJITSU_USER</dc:creator>
  <cp:lastModifiedBy>FUJITSU_USER</cp:lastModifiedBy>
  <cp:revision>34</cp:revision>
  <cp:lastPrinted>2017-12-10T22:38:00Z</cp:lastPrinted>
  <dcterms:created xsi:type="dcterms:W3CDTF">2018-04-28T00:13:00Z</dcterms:created>
  <dcterms:modified xsi:type="dcterms:W3CDTF">2018-05-01T07:40:00Z</dcterms:modified>
</cp:coreProperties>
</file>